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03" w:rsidRPr="00BC2E09" w:rsidRDefault="007A7C73" w:rsidP="00BC2E09">
      <w:pPr>
        <w:pBdr>
          <w:top w:val="thinThickSmallGap" w:sz="24" w:space="1" w:color="auto"/>
          <w:left w:val="thinThickSmallGap" w:sz="24" w:space="4" w:color="auto"/>
          <w:bottom w:val="thickThinSmallGap" w:sz="24" w:space="1" w:color="auto"/>
          <w:right w:val="thickThinSmallGap" w:sz="24" w:space="4" w:color="auto"/>
        </w:pBdr>
        <w:jc w:val="center"/>
        <w:rPr>
          <w:rFonts w:ascii="Perpetua" w:hAnsi="Perpetua"/>
          <w:sz w:val="32"/>
        </w:rPr>
      </w:pPr>
      <w:bookmarkStart w:id="0" w:name="_GoBack"/>
      <w:bookmarkEnd w:id="0"/>
      <w:r w:rsidRPr="00BC2E09">
        <w:rPr>
          <w:rFonts w:ascii="Perpetua" w:hAnsi="Perpetua"/>
          <w:sz w:val="32"/>
        </w:rPr>
        <w:t xml:space="preserve">Patrick Henry – “Speech to the Virginia Convention” </w:t>
      </w:r>
      <w:r w:rsidR="00BC2E09" w:rsidRPr="00BC2E09">
        <w:rPr>
          <w:rFonts w:ascii="Perpetua" w:hAnsi="Perpetua"/>
          <w:sz w:val="32"/>
        </w:rPr>
        <w:t>(</w:t>
      </w:r>
      <w:r w:rsidRPr="00BC2E09">
        <w:rPr>
          <w:rFonts w:ascii="Perpetua" w:hAnsi="Perpetua"/>
          <w:sz w:val="32"/>
        </w:rPr>
        <w:t>pp. 230-234</w:t>
      </w:r>
      <w:r w:rsidR="00BC2E09" w:rsidRPr="00BC2E09">
        <w:rPr>
          <w:rFonts w:ascii="Perpetua" w:hAnsi="Perpetua"/>
          <w:sz w:val="32"/>
        </w:rPr>
        <w:t>)</w:t>
      </w:r>
    </w:p>
    <w:p w:rsidR="007A7C73" w:rsidRDefault="007A7C73" w:rsidP="00BC2E09">
      <w:pPr>
        <w:pStyle w:val="ListParagraph"/>
        <w:numPr>
          <w:ilvl w:val="0"/>
          <w:numId w:val="1"/>
        </w:numPr>
        <w:ind w:left="360"/>
        <w:rPr>
          <w:rFonts w:ascii="Perpetua" w:hAnsi="Perpetua"/>
          <w:sz w:val="25"/>
          <w:szCs w:val="25"/>
        </w:rPr>
      </w:pPr>
      <w:r w:rsidRPr="00BC2E09">
        <w:rPr>
          <w:rFonts w:ascii="Perpetua" w:hAnsi="Perpetua"/>
          <w:sz w:val="25"/>
          <w:szCs w:val="25"/>
        </w:rPr>
        <w:t>What is Henry’s purpose in this speech?  What is he trying to convince the delegates of Virginia to do?</w:t>
      </w:r>
    </w:p>
    <w:p w:rsidR="00BC2E09" w:rsidRDefault="00BC2E09" w:rsidP="00BC2E09">
      <w:pPr>
        <w:rPr>
          <w:rFonts w:ascii="Perpetua" w:hAnsi="Perpetua"/>
          <w:sz w:val="25"/>
          <w:szCs w:val="25"/>
        </w:rPr>
      </w:pPr>
    </w:p>
    <w:p w:rsidR="00BC2E09" w:rsidRDefault="00BC2E09" w:rsidP="00BC2E09">
      <w:pPr>
        <w:rPr>
          <w:rFonts w:ascii="Perpetua" w:hAnsi="Perpetua"/>
          <w:sz w:val="25"/>
          <w:szCs w:val="25"/>
        </w:rPr>
      </w:pPr>
    </w:p>
    <w:p w:rsidR="00BC2E09" w:rsidRPr="00BC2E09" w:rsidRDefault="00BC2E09" w:rsidP="00BC2E09">
      <w:pPr>
        <w:rPr>
          <w:rFonts w:ascii="Perpetua" w:hAnsi="Perpetua"/>
          <w:sz w:val="25"/>
          <w:szCs w:val="25"/>
        </w:rPr>
      </w:pPr>
    </w:p>
    <w:p w:rsidR="007A7C73" w:rsidRDefault="003A3CBE" w:rsidP="00BC2E09">
      <w:pPr>
        <w:pStyle w:val="ListParagraph"/>
        <w:numPr>
          <w:ilvl w:val="0"/>
          <w:numId w:val="1"/>
        </w:numPr>
        <w:ind w:left="360"/>
        <w:rPr>
          <w:rFonts w:ascii="Perpetua" w:hAnsi="Perpetua"/>
          <w:sz w:val="25"/>
          <w:szCs w:val="25"/>
        </w:rPr>
      </w:pPr>
      <w:r w:rsidRPr="00BC2E09">
        <w:rPr>
          <w:rFonts w:ascii="Perpetua" w:hAnsi="Perpetua"/>
          <w:sz w:val="25"/>
          <w:szCs w:val="25"/>
        </w:rPr>
        <w:t>Henry begins his speech with a “concession and rebuttal” technique.  What effect do you think that would have on his audience?  Why?</w:t>
      </w:r>
    </w:p>
    <w:p w:rsidR="00BC2E09" w:rsidRDefault="00BC2E09" w:rsidP="00BC2E09">
      <w:pPr>
        <w:rPr>
          <w:rFonts w:ascii="Perpetua" w:hAnsi="Perpetua"/>
          <w:sz w:val="25"/>
          <w:szCs w:val="25"/>
        </w:rPr>
      </w:pPr>
    </w:p>
    <w:p w:rsidR="00BC2E09" w:rsidRDefault="00BC2E09" w:rsidP="00BC2E09">
      <w:pPr>
        <w:rPr>
          <w:rFonts w:ascii="Perpetua" w:hAnsi="Perpetua"/>
          <w:sz w:val="25"/>
          <w:szCs w:val="25"/>
        </w:rPr>
      </w:pPr>
    </w:p>
    <w:p w:rsidR="00BC2E09" w:rsidRPr="00BC2E09" w:rsidRDefault="00BC2E09" w:rsidP="00BC2E09">
      <w:pPr>
        <w:rPr>
          <w:rFonts w:ascii="Perpetua" w:hAnsi="Perpetua"/>
          <w:sz w:val="25"/>
          <w:szCs w:val="25"/>
        </w:rPr>
      </w:pPr>
    </w:p>
    <w:p w:rsidR="003A3CBE" w:rsidRDefault="003A3CBE" w:rsidP="00BC2E09">
      <w:pPr>
        <w:pStyle w:val="ListParagraph"/>
        <w:numPr>
          <w:ilvl w:val="0"/>
          <w:numId w:val="1"/>
        </w:numPr>
        <w:ind w:left="360"/>
        <w:rPr>
          <w:rFonts w:ascii="Perpetua" w:hAnsi="Perpetua"/>
          <w:sz w:val="25"/>
          <w:szCs w:val="25"/>
        </w:rPr>
      </w:pPr>
      <w:r w:rsidRPr="00BC2E09">
        <w:rPr>
          <w:rFonts w:ascii="Perpetua" w:hAnsi="Perpetua"/>
          <w:sz w:val="25"/>
          <w:szCs w:val="25"/>
        </w:rPr>
        <w:t xml:space="preserve">Why do you think Henry </w:t>
      </w:r>
      <w:r w:rsidR="007A1BC5" w:rsidRPr="00BC2E09">
        <w:rPr>
          <w:rFonts w:ascii="Perpetua" w:hAnsi="Perpetua"/>
          <w:sz w:val="25"/>
          <w:szCs w:val="25"/>
        </w:rPr>
        <w:t>uses language such as</w:t>
      </w:r>
      <w:r w:rsidRPr="00BC2E09">
        <w:rPr>
          <w:rFonts w:ascii="Perpetua" w:hAnsi="Perpetua"/>
          <w:sz w:val="25"/>
          <w:szCs w:val="25"/>
        </w:rPr>
        <w:t xml:space="preserve"> “the great responsibility which we hold to God and our country”</w:t>
      </w:r>
      <w:r w:rsidR="007A1BC5" w:rsidRPr="00BC2E09">
        <w:rPr>
          <w:rFonts w:ascii="Perpetua" w:hAnsi="Perpetua"/>
          <w:sz w:val="25"/>
          <w:szCs w:val="25"/>
        </w:rPr>
        <w:t xml:space="preserve"> and “an act of disloyalty towards the majesty of heaven, which I revere above all earthly kings”?</w:t>
      </w:r>
    </w:p>
    <w:p w:rsidR="00BC2E09" w:rsidRDefault="00BC2E09" w:rsidP="00BC2E09">
      <w:pPr>
        <w:rPr>
          <w:rFonts w:ascii="Perpetua" w:hAnsi="Perpetua"/>
          <w:sz w:val="25"/>
          <w:szCs w:val="25"/>
        </w:rPr>
      </w:pPr>
    </w:p>
    <w:p w:rsidR="00BC2E09" w:rsidRDefault="00BC2E09" w:rsidP="00BC2E09">
      <w:pPr>
        <w:rPr>
          <w:rFonts w:ascii="Perpetua" w:hAnsi="Perpetua"/>
          <w:sz w:val="25"/>
          <w:szCs w:val="25"/>
        </w:rPr>
      </w:pPr>
    </w:p>
    <w:p w:rsidR="00BC2E09" w:rsidRPr="00BC2E09" w:rsidRDefault="00BC2E09" w:rsidP="00BC2E09">
      <w:pPr>
        <w:rPr>
          <w:rFonts w:ascii="Perpetua" w:hAnsi="Perpetua"/>
          <w:sz w:val="25"/>
          <w:szCs w:val="25"/>
        </w:rPr>
      </w:pPr>
    </w:p>
    <w:p w:rsidR="007A1BC5" w:rsidRDefault="007A1BC5" w:rsidP="00BC2E09">
      <w:pPr>
        <w:pStyle w:val="ListParagraph"/>
        <w:numPr>
          <w:ilvl w:val="0"/>
          <w:numId w:val="1"/>
        </w:numPr>
        <w:ind w:left="360"/>
        <w:rPr>
          <w:rFonts w:ascii="Perpetua" w:hAnsi="Perpetua"/>
          <w:sz w:val="25"/>
          <w:szCs w:val="25"/>
        </w:rPr>
      </w:pPr>
      <w:r w:rsidRPr="00BC2E09">
        <w:rPr>
          <w:rFonts w:ascii="Perpetua" w:hAnsi="Perpetua"/>
          <w:sz w:val="25"/>
          <w:szCs w:val="25"/>
        </w:rPr>
        <w:t xml:space="preserve">Henry makes a few allusions (implied or indirect references to a person, event, or thing) in his speech, first to the Greek epic </w:t>
      </w:r>
      <w:r w:rsidRPr="00BC2E09">
        <w:rPr>
          <w:rFonts w:ascii="Perpetua" w:hAnsi="Perpetua"/>
          <w:i/>
          <w:sz w:val="25"/>
          <w:szCs w:val="25"/>
        </w:rPr>
        <w:t xml:space="preserve">The Odyssey </w:t>
      </w:r>
      <w:r w:rsidRPr="00BC2E09">
        <w:rPr>
          <w:rFonts w:ascii="Perpetua" w:hAnsi="Perpetua"/>
          <w:sz w:val="25"/>
          <w:szCs w:val="25"/>
        </w:rPr>
        <w:t>when he mentions the Sirens, then to the Bible when he references Ezekiel 12:2 and Luke 22:47-48 (the betrayal of Judas).  Why do you think he chose to include these allusions?  What effect do you think they have on his overall message?</w:t>
      </w:r>
    </w:p>
    <w:p w:rsidR="00BC2E09" w:rsidRDefault="00BC2E09" w:rsidP="00BC2E09">
      <w:pPr>
        <w:rPr>
          <w:rFonts w:ascii="Perpetua" w:hAnsi="Perpetua"/>
          <w:sz w:val="25"/>
          <w:szCs w:val="25"/>
        </w:rPr>
      </w:pPr>
    </w:p>
    <w:p w:rsidR="00BC2E09" w:rsidRDefault="00BC2E09" w:rsidP="00BC2E09">
      <w:pPr>
        <w:rPr>
          <w:rFonts w:ascii="Perpetua" w:hAnsi="Perpetua"/>
          <w:sz w:val="25"/>
          <w:szCs w:val="25"/>
        </w:rPr>
      </w:pPr>
    </w:p>
    <w:p w:rsidR="00BC2E09" w:rsidRDefault="00BC2E09" w:rsidP="00BC2E09">
      <w:pPr>
        <w:rPr>
          <w:rFonts w:ascii="Perpetua" w:hAnsi="Perpetua"/>
          <w:sz w:val="25"/>
          <w:szCs w:val="25"/>
        </w:rPr>
      </w:pPr>
    </w:p>
    <w:p w:rsidR="00BC2E09" w:rsidRDefault="00BC2E09" w:rsidP="00BC2E09">
      <w:pPr>
        <w:rPr>
          <w:rFonts w:ascii="Perpetua" w:hAnsi="Perpetua"/>
          <w:sz w:val="25"/>
          <w:szCs w:val="25"/>
        </w:rPr>
      </w:pPr>
    </w:p>
    <w:p w:rsidR="00BC2E09" w:rsidRPr="00BC2E09" w:rsidRDefault="00BC2E09" w:rsidP="00BC2E09">
      <w:pPr>
        <w:rPr>
          <w:rFonts w:ascii="Perpetua" w:hAnsi="Perpetua"/>
          <w:sz w:val="25"/>
          <w:szCs w:val="25"/>
        </w:rPr>
      </w:pPr>
    </w:p>
    <w:p w:rsidR="007A1BC5" w:rsidRDefault="00B7219F" w:rsidP="00BC2E09">
      <w:pPr>
        <w:pStyle w:val="ListParagraph"/>
        <w:numPr>
          <w:ilvl w:val="0"/>
          <w:numId w:val="1"/>
        </w:numPr>
        <w:ind w:left="360"/>
        <w:rPr>
          <w:rFonts w:ascii="Perpetua" w:hAnsi="Perpetua"/>
          <w:sz w:val="25"/>
          <w:szCs w:val="25"/>
        </w:rPr>
      </w:pPr>
      <w:r w:rsidRPr="00BC2E09">
        <w:rPr>
          <w:rFonts w:ascii="Perpetua" w:hAnsi="Perpetua"/>
          <w:sz w:val="25"/>
          <w:szCs w:val="25"/>
        </w:rPr>
        <w:t xml:space="preserve">What evidence does Henry </w:t>
      </w:r>
      <w:r w:rsidR="00337FC1">
        <w:rPr>
          <w:rFonts w:ascii="Perpetua" w:hAnsi="Perpetua"/>
          <w:sz w:val="25"/>
          <w:szCs w:val="25"/>
        </w:rPr>
        <w:t>ci</w:t>
      </w:r>
      <w:r w:rsidRPr="00BC2E09">
        <w:rPr>
          <w:rFonts w:ascii="Perpetua" w:hAnsi="Perpetua"/>
          <w:sz w:val="25"/>
          <w:szCs w:val="25"/>
        </w:rPr>
        <w:t>te that the British are not seeking a peaceful, equal reconciliation with the colonies?</w:t>
      </w:r>
    </w:p>
    <w:p w:rsidR="00BC2E09" w:rsidRDefault="00BC2E09" w:rsidP="00BC2E09">
      <w:pPr>
        <w:rPr>
          <w:rFonts w:ascii="Perpetua" w:hAnsi="Perpetua"/>
          <w:sz w:val="25"/>
          <w:szCs w:val="25"/>
        </w:rPr>
      </w:pPr>
    </w:p>
    <w:p w:rsidR="00BC2E09" w:rsidRPr="00BC2E09" w:rsidRDefault="00BC2E09" w:rsidP="00BC2E09">
      <w:pPr>
        <w:rPr>
          <w:rFonts w:ascii="Perpetua" w:hAnsi="Perpetua"/>
          <w:sz w:val="25"/>
          <w:szCs w:val="25"/>
        </w:rPr>
      </w:pPr>
    </w:p>
    <w:p w:rsidR="00B7219F" w:rsidRDefault="00B7219F" w:rsidP="00BC2E09">
      <w:pPr>
        <w:pStyle w:val="ListParagraph"/>
        <w:numPr>
          <w:ilvl w:val="0"/>
          <w:numId w:val="1"/>
        </w:numPr>
        <w:ind w:left="360"/>
        <w:rPr>
          <w:rFonts w:ascii="Perpetua" w:hAnsi="Perpetua"/>
          <w:sz w:val="25"/>
          <w:szCs w:val="25"/>
        </w:rPr>
      </w:pPr>
      <w:r w:rsidRPr="00BC2E09">
        <w:rPr>
          <w:rFonts w:ascii="Perpetua" w:hAnsi="Perpetua"/>
          <w:sz w:val="25"/>
          <w:szCs w:val="25"/>
        </w:rPr>
        <w:lastRenderedPageBreak/>
        <w:t>Henry asks a series of rhetorical questions in lines 30-37, the answer to all of which is “no.”  He then makes a (parallel) statement, “They are meant for us; they can be meant for no other.”  Why do you think Henry structures this section of his speech like this?  What effect does it have?</w:t>
      </w:r>
    </w:p>
    <w:p w:rsidR="00BC2E09" w:rsidRDefault="00BC2E09" w:rsidP="00BC2E09">
      <w:pPr>
        <w:rPr>
          <w:rFonts w:ascii="Perpetua" w:hAnsi="Perpetua"/>
          <w:sz w:val="25"/>
          <w:szCs w:val="25"/>
        </w:rPr>
      </w:pPr>
    </w:p>
    <w:p w:rsidR="00BC2E09" w:rsidRDefault="00BC2E09" w:rsidP="00BC2E09">
      <w:pPr>
        <w:rPr>
          <w:rFonts w:ascii="Perpetua" w:hAnsi="Perpetua"/>
          <w:sz w:val="25"/>
          <w:szCs w:val="25"/>
        </w:rPr>
      </w:pPr>
    </w:p>
    <w:p w:rsidR="00BC2E09" w:rsidRPr="00BC2E09" w:rsidRDefault="00BC2E09" w:rsidP="00BC2E09">
      <w:pPr>
        <w:rPr>
          <w:rFonts w:ascii="Perpetua" w:hAnsi="Perpetua"/>
          <w:sz w:val="25"/>
          <w:szCs w:val="25"/>
        </w:rPr>
      </w:pPr>
    </w:p>
    <w:p w:rsidR="00B7219F" w:rsidRDefault="00B7219F" w:rsidP="00BC2E09">
      <w:pPr>
        <w:pStyle w:val="ListParagraph"/>
        <w:numPr>
          <w:ilvl w:val="0"/>
          <w:numId w:val="1"/>
        </w:numPr>
        <w:ind w:left="360"/>
        <w:rPr>
          <w:rFonts w:ascii="Perpetua" w:hAnsi="Perpetua"/>
          <w:sz w:val="25"/>
          <w:szCs w:val="25"/>
        </w:rPr>
      </w:pPr>
      <w:r w:rsidRPr="00BC2E09">
        <w:rPr>
          <w:rFonts w:ascii="Perpetua" w:hAnsi="Perpetua"/>
          <w:sz w:val="25"/>
          <w:szCs w:val="25"/>
        </w:rPr>
        <w:t>Henry again uses parallel structure when explaining the actions the colonists have taken to protest their treatment by the British.  What effect does this create in the audience?  How does it add to Henry’s persuasive message?</w:t>
      </w:r>
    </w:p>
    <w:p w:rsidR="00BC2E09" w:rsidRDefault="00BC2E09" w:rsidP="00BC2E09">
      <w:pPr>
        <w:rPr>
          <w:rFonts w:ascii="Perpetua" w:hAnsi="Perpetua"/>
          <w:sz w:val="25"/>
          <w:szCs w:val="25"/>
        </w:rPr>
      </w:pPr>
    </w:p>
    <w:p w:rsidR="00BC2E09" w:rsidRDefault="00BC2E09" w:rsidP="00BC2E09">
      <w:pPr>
        <w:rPr>
          <w:rFonts w:ascii="Perpetua" w:hAnsi="Perpetua"/>
          <w:sz w:val="25"/>
          <w:szCs w:val="25"/>
        </w:rPr>
      </w:pPr>
    </w:p>
    <w:p w:rsidR="00BC2E09" w:rsidRPr="00BC2E09" w:rsidRDefault="00BC2E09" w:rsidP="00BC2E09">
      <w:pPr>
        <w:rPr>
          <w:rFonts w:ascii="Perpetua" w:hAnsi="Perpetua"/>
          <w:sz w:val="25"/>
          <w:szCs w:val="25"/>
        </w:rPr>
      </w:pPr>
    </w:p>
    <w:p w:rsidR="00B7219F" w:rsidRDefault="00B6554D" w:rsidP="00BC2E09">
      <w:pPr>
        <w:pStyle w:val="ListParagraph"/>
        <w:numPr>
          <w:ilvl w:val="0"/>
          <w:numId w:val="1"/>
        </w:numPr>
        <w:ind w:left="360"/>
        <w:rPr>
          <w:rFonts w:ascii="Perpetua" w:hAnsi="Perpetua"/>
          <w:sz w:val="25"/>
          <w:szCs w:val="25"/>
        </w:rPr>
      </w:pPr>
      <w:r w:rsidRPr="00BC2E09">
        <w:rPr>
          <w:rFonts w:ascii="Perpetua" w:hAnsi="Perpetua"/>
          <w:sz w:val="25"/>
          <w:szCs w:val="25"/>
        </w:rPr>
        <w:t>Henry uses direct repetition twice in the speech.  What two lines does he repeat, and why do you think he chooses to repeat those two specific lines?</w:t>
      </w:r>
    </w:p>
    <w:p w:rsidR="00BC2E09" w:rsidRDefault="00BC2E09" w:rsidP="00BC2E09">
      <w:pPr>
        <w:rPr>
          <w:rFonts w:ascii="Perpetua" w:hAnsi="Perpetua"/>
          <w:sz w:val="25"/>
          <w:szCs w:val="25"/>
        </w:rPr>
      </w:pPr>
    </w:p>
    <w:p w:rsidR="00BC2E09" w:rsidRDefault="00BC2E09" w:rsidP="00BC2E09">
      <w:pPr>
        <w:rPr>
          <w:rFonts w:ascii="Perpetua" w:hAnsi="Perpetua"/>
          <w:sz w:val="25"/>
          <w:szCs w:val="25"/>
        </w:rPr>
      </w:pPr>
    </w:p>
    <w:p w:rsidR="00BC2E09" w:rsidRPr="00BC2E09" w:rsidRDefault="00BC2E09" w:rsidP="00BC2E09">
      <w:pPr>
        <w:rPr>
          <w:rFonts w:ascii="Perpetua" w:hAnsi="Perpetua"/>
          <w:sz w:val="25"/>
          <w:szCs w:val="25"/>
        </w:rPr>
      </w:pPr>
    </w:p>
    <w:p w:rsidR="00B6554D" w:rsidRDefault="00B6554D" w:rsidP="00BC2E09">
      <w:pPr>
        <w:pStyle w:val="ListParagraph"/>
        <w:numPr>
          <w:ilvl w:val="0"/>
          <w:numId w:val="1"/>
        </w:numPr>
        <w:ind w:left="360"/>
        <w:rPr>
          <w:rFonts w:ascii="Perpetua" w:hAnsi="Perpetua"/>
          <w:sz w:val="25"/>
          <w:szCs w:val="25"/>
        </w:rPr>
      </w:pPr>
      <w:r w:rsidRPr="00BC2E09">
        <w:rPr>
          <w:rFonts w:ascii="Perpetua" w:hAnsi="Perpetua"/>
          <w:sz w:val="25"/>
          <w:szCs w:val="25"/>
        </w:rPr>
        <w:t>In lines 69-79,</w:t>
      </w:r>
      <w:r w:rsidR="000C6C07" w:rsidRPr="00BC2E09">
        <w:rPr>
          <w:rFonts w:ascii="Perpetua" w:hAnsi="Perpetua"/>
          <w:sz w:val="25"/>
          <w:szCs w:val="25"/>
        </w:rPr>
        <w:t xml:space="preserve"> Henry tries to both assuage (ease or lessen) a fear, as well as instill (create) another.  What fear of the colonists does he try to assuage, and what fear does he try to instill?</w:t>
      </w:r>
    </w:p>
    <w:p w:rsidR="00BC2E09" w:rsidRDefault="00BC2E09" w:rsidP="00BC2E09">
      <w:pPr>
        <w:rPr>
          <w:rFonts w:ascii="Perpetua" w:hAnsi="Perpetua"/>
          <w:sz w:val="25"/>
          <w:szCs w:val="25"/>
        </w:rPr>
      </w:pPr>
    </w:p>
    <w:p w:rsidR="00BC2E09" w:rsidRDefault="00BC2E09" w:rsidP="00BC2E09">
      <w:pPr>
        <w:rPr>
          <w:rFonts w:ascii="Perpetua" w:hAnsi="Perpetua"/>
          <w:sz w:val="25"/>
          <w:szCs w:val="25"/>
        </w:rPr>
      </w:pPr>
    </w:p>
    <w:p w:rsidR="00BC2E09" w:rsidRPr="00BC2E09" w:rsidRDefault="00BC2E09" w:rsidP="00BC2E09">
      <w:pPr>
        <w:rPr>
          <w:rFonts w:ascii="Perpetua" w:hAnsi="Perpetua"/>
          <w:sz w:val="25"/>
          <w:szCs w:val="25"/>
        </w:rPr>
      </w:pPr>
    </w:p>
    <w:p w:rsidR="000C6C07" w:rsidRPr="00BC2E09" w:rsidRDefault="000C6C07" w:rsidP="00BC2E09">
      <w:pPr>
        <w:pStyle w:val="ListParagraph"/>
        <w:numPr>
          <w:ilvl w:val="0"/>
          <w:numId w:val="1"/>
        </w:numPr>
        <w:ind w:left="360"/>
        <w:rPr>
          <w:rFonts w:ascii="Perpetua" w:hAnsi="Perpetua"/>
          <w:sz w:val="25"/>
          <w:szCs w:val="25"/>
        </w:rPr>
      </w:pPr>
      <w:r w:rsidRPr="00BC2E09">
        <w:rPr>
          <w:rFonts w:ascii="Perpetua" w:hAnsi="Perpetua"/>
          <w:sz w:val="25"/>
          <w:szCs w:val="25"/>
        </w:rPr>
        <w:t xml:space="preserve">The final line of this speech – “give me liberty, or give me death!” – </w:t>
      </w:r>
      <w:r w:rsidR="00C521BA">
        <w:rPr>
          <w:rFonts w:ascii="Perpetua" w:hAnsi="Perpetua"/>
          <w:sz w:val="25"/>
          <w:szCs w:val="25"/>
        </w:rPr>
        <w:t>is</w:t>
      </w:r>
      <w:r w:rsidRPr="00BC2E09">
        <w:rPr>
          <w:rFonts w:ascii="Perpetua" w:hAnsi="Perpetua"/>
          <w:sz w:val="25"/>
          <w:szCs w:val="25"/>
        </w:rPr>
        <w:t xml:space="preserve"> famous, and Henry has built up the drama of his rhetoric throughout his speech to make these last lines memorable.  What do you think is the most effective rhetorical device Henry uses in his speech?  What makes it so effective?  Cite examples from the text to support your answer.</w:t>
      </w:r>
    </w:p>
    <w:sectPr w:rsidR="000C6C07" w:rsidRPr="00BC2E09" w:rsidSect="00BC2E09">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73C5C"/>
    <w:multiLevelType w:val="hybridMultilevel"/>
    <w:tmpl w:val="BE66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73"/>
    <w:rsid w:val="000C6C07"/>
    <w:rsid w:val="000C7402"/>
    <w:rsid w:val="00337FC1"/>
    <w:rsid w:val="003A3CBE"/>
    <w:rsid w:val="00627BEF"/>
    <w:rsid w:val="007A1BC5"/>
    <w:rsid w:val="007A7C73"/>
    <w:rsid w:val="00846718"/>
    <w:rsid w:val="00B6554D"/>
    <w:rsid w:val="00B7219F"/>
    <w:rsid w:val="00BA7C03"/>
    <w:rsid w:val="00BC2E09"/>
    <w:rsid w:val="00C5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0666C-25D7-4763-91DF-22958D1A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Coppell ISD</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Coppell ISD</dc:creator>
  <cp:keywords/>
  <dc:description/>
  <cp:lastModifiedBy>House, Valerie</cp:lastModifiedBy>
  <cp:revision>2</cp:revision>
  <dcterms:created xsi:type="dcterms:W3CDTF">2015-11-13T17:37:00Z</dcterms:created>
  <dcterms:modified xsi:type="dcterms:W3CDTF">2015-11-13T17:37:00Z</dcterms:modified>
</cp:coreProperties>
</file>