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C1" w:rsidRPr="000C34D6" w:rsidRDefault="002A42C1" w:rsidP="002A42C1">
      <w:pPr>
        <w:jc w:val="center"/>
        <w:rPr>
          <w:rFonts w:asciiTheme="majorHAnsi" w:hAnsiTheme="majorHAnsi"/>
          <w:b/>
          <w:sz w:val="32"/>
          <w:szCs w:val="32"/>
        </w:rPr>
      </w:pPr>
      <w:r w:rsidRPr="000C34D6">
        <w:rPr>
          <w:rFonts w:asciiTheme="majorHAnsi" w:hAnsiTheme="majorHAnsi"/>
          <w:b/>
          <w:sz w:val="32"/>
          <w:szCs w:val="32"/>
        </w:rPr>
        <w:t>THE AGE OF REASON</w:t>
      </w:r>
    </w:p>
    <w:p w:rsidR="002A42C1" w:rsidRPr="000C34D6" w:rsidRDefault="002A42C1" w:rsidP="002A42C1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Begins in the late 1700s</w:t>
      </w:r>
    </w:p>
    <w:p w:rsidR="002A42C1" w:rsidRPr="000C34D6" w:rsidRDefault="002A42C1" w:rsidP="002A42C1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Moving away from Puritanical beliefs and Religious focus</w:t>
      </w:r>
    </w:p>
    <w:p w:rsidR="002A42C1" w:rsidRPr="000C34D6" w:rsidRDefault="002A42C1" w:rsidP="002A42C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0C34D6">
        <w:rPr>
          <w:rFonts w:asciiTheme="majorHAnsi" w:hAnsiTheme="majorHAnsi"/>
          <w:b/>
          <w:sz w:val="32"/>
          <w:szCs w:val="32"/>
        </w:rPr>
        <w:t>Reason over Faith</w:t>
      </w:r>
    </w:p>
    <w:p w:rsidR="00940448" w:rsidRPr="000C34D6" w:rsidRDefault="00940448" w:rsidP="0094044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People are basically good</w:t>
      </w:r>
    </w:p>
    <w:p w:rsidR="00940448" w:rsidRPr="000C34D6" w:rsidRDefault="00940448" w:rsidP="00940448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Tabula rasa / blank slate</w:t>
      </w:r>
    </w:p>
    <w:p w:rsidR="00940448" w:rsidRPr="000C34D6" w:rsidRDefault="000C34D6" w:rsidP="0094044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</w:t>
      </w:r>
      <w:bookmarkStart w:id="0" w:name="_GoBack"/>
      <w:bookmarkEnd w:id="0"/>
      <w:r w:rsidR="00940448" w:rsidRPr="000C34D6">
        <w:rPr>
          <w:rFonts w:asciiTheme="majorHAnsi" w:hAnsiTheme="majorHAnsi"/>
          <w:sz w:val="32"/>
          <w:szCs w:val="32"/>
        </w:rPr>
        <w:t xml:space="preserve">erfection is achievable on Earth (as opposed to </w:t>
      </w:r>
      <w:r>
        <w:rPr>
          <w:rFonts w:asciiTheme="majorHAnsi" w:hAnsiTheme="majorHAnsi"/>
          <w:sz w:val="32"/>
          <w:szCs w:val="32"/>
        </w:rPr>
        <w:t>Christian</w:t>
      </w:r>
      <w:r w:rsidR="00940448" w:rsidRPr="000C34D6">
        <w:rPr>
          <w:rFonts w:asciiTheme="majorHAnsi" w:hAnsiTheme="majorHAnsi"/>
          <w:sz w:val="32"/>
          <w:szCs w:val="32"/>
        </w:rPr>
        <w:t xml:space="preserve"> views)</w:t>
      </w:r>
    </w:p>
    <w:p w:rsidR="00940448" w:rsidRPr="000C34D6" w:rsidRDefault="00940448" w:rsidP="0094044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Outdated social institutions (</w:t>
      </w:r>
      <w:r w:rsidRPr="000C34D6">
        <w:rPr>
          <w:rFonts w:asciiTheme="majorHAnsi" w:hAnsiTheme="majorHAnsi"/>
          <w:i/>
          <w:iCs/>
          <w:sz w:val="32"/>
          <w:szCs w:val="32"/>
        </w:rPr>
        <w:t>religious, social, economic, and political institutions, which have not modernized</w:t>
      </w:r>
      <w:r w:rsidRPr="000C34D6">
        <w:rPr>
          <w:rFonts w:asciiTheme="majorHAnsi" w:hAnsiTheme="majorHAnsi"/>
          <w:sz w:val="32"/>
          <w:szCs w:val="32"/>
        </w:rPr>
        <w:t>) cause unsociable behavior</w:t>
      </w:r>
    </w:p>
    <w:p w:rsidR="00940448" w:rsidRPr="000C34D6" w:rsidRDefault="00940448" w:rsidP="00940448">
      <w:pPr>
        <w:pStyle w:val="ListParagraph"/>
        <w:rPr>
          <w:rFonts w:asciiTheme="majorHAnsi" w:hAnsiTheme="majorHAnsi"/>
          <w:sz w:val="32"/>
          <w:szCs w:val="32"/>
        </w:rPr>
      </w:pPr>
    </w:p>
    <w:p w:rsidR="002A42C1" w:rsidRPr="000C34D6" w:rsidRDefault="002A42C1" w:rsidP="0094044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5 Core Ideas – Reason can help us:</w:t>
      </w:r>
    </w:p>
    <w:p w:rsidR="002A42C1" w:rsidRPr="000C34D6" w:rsidRDefault="002A42C1" w:rsidP="001A18D9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 xml:space="preserve">discover the </w:t>
      </w:r>
      <w:r w:rsidRPr="000C34D6">
        <w:rPr>
          <w:rFonts w:asciiTheme="majorHAnsi" w:hAnsiTheme="majorHAnsi"/>
          <w:b/>
          <w:sz w:val="32"/>
          <w:szCs w:val="32"/>
        </w:rPr>
        <w:t>Natural Laws</w:t>
      </w:r>
      <w:r w:rsidRPr="000C34D6">
        <w:rPr>
          <w:rFonts w:asciiTheme="majorHAnsi" w:hAnsiTheme="majorHAnsi"/>
          <w:sz w:val="32"/>
          <w:szCs w:val="32"/>
        </w:rPr>
        <w:t xml:space="preserve"> of the universe</w:t>
      </w:r>
    </w:p>
    <w:p w:rsidR="002A42C1" w:rsidRPr="000C34D6" w:rsidRDefault="002A42C1" w:rsidP="002A42C1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 xml:space="preserve">and the </w:t>
      </w:r>
      <w:r w:rsidRPr="000C34D6">
        <w:rPr>
          <w:rFonts w:asciiTheme="majorHAnsi" w:hAnsiTheme="majorHAnsi"/>
          <w:b/>
          <w:sz w:val="32"/>
          <w:szCs w:val="32"/>
        </w:rPr>
        <w:t>Natural Rights</w:t>
      </w:r>
      <w:r w:rsidRPr="000C34D6">
        <w:rPr>
          <w:rFonts w:asciiTheme="majorHAnsi" w:hAnsiTheme="majorHAnsi"/>
          <w:sz w:val="32"/>
          <w:szCs w:val="32"/>
        </w:rPr>
        <w:t xml:space="preserve"> of mankind</w:t>
      </w:r>
    </w:p>
    <w:p w:rsidR="002A42C1" w:rsidRPr="000C34D6" w:rsidRDefault="002A42C1" w:rsidP="002A42C1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  <w:szCs w:val="32"/>
        </w:rPr>
      </w:pPr>
      <w:proofErr w:type="gramStart"/>
      <w:r w:rsidRPr="000C34D6">
        <w:rPr>
          <w:rFonts w:asciiTheme="majorHAnsi" w:hAnsiTheme="majorHAnsi"/>
          <w:sz w:val="32"/>
          <w:szCs w:val="32"/>
        </w:rPr>
        <w:t>thereby</w:t>
      </w:r>
      <w:proofErr w:type="gramEnd"/>
      <w:r w:rsidRPr="000C34D6">
        <w:rPr>
          <w:rFonts w:asciiTheme="majorHAnsi" w:hAnsiTheme="majorHAnsi"/>
          <w:sz w:val="32"/>
          <w:szCs w:val="32"/>
        </w:rPr>
        <w:t xml:space="preserve"> making </w:t>
      </w:r>
      <w:r w:rsidRPr="000C34D6">
        <w:rPr>
          <w:rFonts w:asciiTheme="majorHAnsi" w:hAnsiTheme="majorHAnsi"/>
          <w:b/>
          <w:sz w:val="32"/>
          <w:szCs w:val="32"/>
        </w:rPr>
        <w:t>Progress</w:t>
      </w:r>
      <w:r w:rsidRPr="000C34D6">
        <w:rPr>
          <w:rFonts w:asciiTheme="majorHAnsi" w:hAnsiTheme="majorHAnsi"/>
          <w:sz w:val="32"/>
          <w:szCs w:val="32"/>
        </w:rPr>
        <w:t xml:space="preserve"> in knowledge, technology and moral values achievable.</w:t>
      </w:r>
    </w:p>
    <w:p w:rsidR="002A42C1" w:rsidRPr="000C34D6" w:rsidRDefault="00940448" w:rsidP="002A42C1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New religion (sort of) =</w:t>
      </w:r>
      <w:r w:rsidR="002A42C1" w:rsidRPr="000C34D6">
        <w:rPr>
          <w:rFonts w:asciiTheme="majorHAnsi" w:hAnsiTheme="majorHAnsi"/>
          <w:sz w:val="32"/>
          <w:szCs w:val="32"/>
        </w:rPr>
        <w:t xml:space="preserve"> </w:t>
      </w:r>
      <w:r w:rsidR="002A42C1" w:rsidRPr="000C34D6">
        <w:rPr>
          <w:rFonts w:asciiTheme="majorHAnsi" w:hAnsiTheme="majorHAnsi"/>
          <w:b/>
          <w:sz w:val="32"/>
          <w:szCs w:val="32"/>
        </w:rPr>
        <w:t>Deism</w:t>
      </w:r>
    </w:p>
    <w:p w:rsidR="00940448" w:rsidRPr="000C34D6" w:rsidRDefault="00940448" w:rsidP="002A42C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Generally believe that</w:t>
      </w:r>
    </w:p>
    <w:p w:rsidR="00940448" w:rsidRPr="000C34D6" w:rsidRDefault="00940448" w:rsidP="00940448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God created the universe, then left us to our own devices</w:t>
      </w:r>
    </w:p>
    <w:p w:rsidR="00940448" w:rsidRPr="000C34D6" w:rsidRDefault="00940448" w:rsidP="00940448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>One cannot access God through any organized religion, set of belief, ritual, sacrament or other practice.</w:t>
      </w:r>
    </w:p>
    <w:p w:rsidR="00940448" w:rsidRPr="000C34D6" w:rsidRDefault="00940448" w:rsidP="00940448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>There are no “chosen people”</w:t>
      </w:r>
    </w:p>
    <w:p w:rsidR="00940448" w:rsidRPr="000C34D6" w:rsidRDefault="00940448" w:rsidP="00940448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>A practical morality can be derived from reason without the need to appeal to religious revelation and church dogma.</w:t>
      </w:r>
    </w:p>
    <w:p w:rsidR="00940448" w:rsidRPr="000C34D6" w:rsidRDefault="00940448" w:rsidP="00940448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lastRenderedPageBreak/>
        <w:t>God’s revelation, believed Deists, was simple, logical and clear-cut, a natural religion which always existed</w:t>
      </w:r>
    </w:p>
    <w:p w:rsidR="00940448" w:rsidRPr="000C34D6" w:rsidRDefault="00940448" w:rsidP="002A42C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i/>
          <w:iCs/>
          <w:sz w:val="32"/>
          <w:szCs w:val="32"/>
        </w:rPr>
        <w:t>"My mind is my church." - Thomas Paine</w:t>
      </w:r>
    </w:p>
    <w:p w:rsidR="002A42C1" w:rsidRPr="000C34D6" w:rsidRDefault="002A42C1" w:rsidP="002A42C1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 xml:space="preserve">Promote </w:t>
      </w:r>
      <w:r w:rsidRPr="000C34D6">
        <w:rPr>
          <w:rFonts w:asciiTheme="majorHAnsi" w:hAnsiTheme="majorHAnsi"/>
          <w:b/>
          <w:sz w:val="32"/>
          <w:szCs w:val="32"/>
        </w:rPr>
        <w:t>Humanitarianism</w:t>
      </w:r>
      <w:r w:rsidRPr="000C34D6">
        <w:rPr>
          <w:rFonts w:asciiTheme="majorHAnsi" w:hAnsiTheme="majorHAnsi"/>
          <w:sz w:val="32"/>
          <w:szCs w:val="32"/>
        </w:rPr>
        <w:t xml:space="preserve"> </w:t>
      </w:r>
    </w:p>
    <w:p w:rsidR="002A42C1" w:rsidRPr="000C34D6" w:rsidRDefault="002A42C1" w:rsidP="002A42C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benevolence to those less fortunate</w:t>
      </w:r>
    </w:p>
    <w:p w:rsidR="00DB1D3E" w:rsidRPr="000C34D6" w:rsidRDefault="00DB1D3E" w:rsidP="00DB1D3E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 xml:space="preserve">Belief: </w:t>
      </w:r>
    </w:p>
    <w:p w:rsidR="00DB1D3E" w:rsidRPr="000C34D6" w:rsidRDefault="00DB1D3E" w:rsidP="00DB1D3E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 xml:space="preserve">Man is obligated to follow his own intellect, not ‘revealed’ truth. </w:t>
      </w:r>
    </w:p>
    <w:p w:rsidR="00DB1D3E" w:rsidRPr="000C34D6" w:rsidRDefault="00DB1D3E" w:rsidP="00DB1D3E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Earth and emphasis on nature are all important</w:t>
      </w:r>
    </w:p>
    <w:p w:rsidR="00DB1D3E" w:rsidRPr="000C34D6" w:rsidRDefault="00DB1D3E" w:rsidP="00DB1D3E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Miracles, prophecy, and religious rites are mere superstitions</w:t>
      </w:r>
    </w:p>
    <w:p w:rsidR="002A42C1" w:rsidRPr="000C34D6" w:rsidRDefault="002A42C1" w:rsidP="002A42C1">
      <w:pPr>
        <w:ind w:left="360"/>
        <w:rPr>
          <w:rFonts w:asciiTheme="majorHAnsi" w:hAnsiTheme="majorHAnsi"/>
          <w:b/>
          <w:sz w:val="32"/>
          <w:szCs w:val="32"/>
        </w:rPr>
      </w:pPr>
      <w:r w:rsidRPr="000C34D6">
        <w:rPr>
          <w:rFonts w:asciiTheme="majorHAnsi" w:hAnsiTheme="majorHAnsi"/>
          <w:b/>
          <w:sz w:val="32"/>
          <w:szCs w:val="32"/>
        </w:rPr>
        <w:t>Literature</w:t>
      </w:r>
    </w:p>
    <w:p w:rsidR="002A42C1" w:rsidRPr="000C34D6" w:rsidRDefault="002A42C1" w:rsidP="002A42C1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Mostly Non-Fiction</w:t>
      </w:r>
    </w:p>
    <w:p w:rsidR="002A42C1" w:rsidRPr="000C34D6" w:rsidRDefault="002A42C1" w:rsidP="00611B08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Political documents</w:t>
      </w:r>
      <w:r w:rsidR="000C34D6" w:rsidRPr="000C34D6">
        <w:rPr>
          <w:rFonts w:asciiTheme="majorHAnsi" w:hAnsiTheme="majorHAnsi"/>
          <w:sz w:val="32"/>
          <w:szCs w:val="32"/>
        </w:rPr>
        <w:t xml:space="preserve">, </w:t>
      </w:r>
      <w:r w:rsidRPr="000C34D6">
        <w:rPr>
          <w:rFonts w:asciiTheme="majorHAnsi" w:hAnsiTheme="majorHAnsi"/>
          <w:sz w:val="32"/>
          <w:szCs w:val="32"/>
        </w:rPr>
        <w:t>Speeches</w:t>
      </w:r>
      <w:r w:rsidR="000C34D6" w:rsidRPr="000C34D6">
        <w:rPr>
          <w:rFonts w:asciiTheme="majorHAnsi" w:hAnsiTheme="majorHAnsi"/>
          <w:sz w:val="32"/>
          <w:szCs w:val="32"/>
        </w:rPr>
        <w:t xml:space="preserve">, </w:t>
      </w:r>
      <w:r w:rsidRPr="000C34D6">
        <w:rPr>
          <w:rFonts w:asciiTheme="majorHAnsi" w:hAnsiTheme="majorHAnsi"/>
          <w:sz w:val="32"/>
          <w:szCs w:val="32"/>
        </w:rPr>
        <w:t>Pamphlets</w:t>
      </w:r>
    </w:p>
    <w:p w:rsidR="002A42C1" w:rsidRPr="000C34D6" w:rsidRDefault="002A42C1" w:rsidP="002A42C1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Goal is to: instruct, enlighten, make people think</w:t>
      </w:r>
    </w:p>
    <w:p w:rsidR="002A42C1" w:rsidRPr="000C34D6" w:rsidRDefault="002A42C1" w:rsidP="002A42C1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Focuses on life as it is</w:t>
      </w:r>
    </w:p>
    <w:p w:rsidR="002A42C1" w:rsidRPr="000C34D6" w:rsidRDefault="002A42C1" w:rsidP="002A42C1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Unlike imaginative / fictional texts (life as we might wish or fear it to be)</w:t>
      </w:r>
    </w:p>
    <w:p w:rsidR="002A42C1" w:rsidRPr="000C34D6" w:rsidRDefault="002A42C1" w:rsidP="002A42C1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De-emphasis on emotion and passions</w:t>
      </w:r>
    </w:p>
    <w:p w:rsidR="002A42C1" w:rsidRPr="000C34D6" w:rsidRDefault="002A42C1" w:rsidP="002A42C1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“Reason” is all important</w:t>
      </w:r>
    </w:p>
    <w:p w:rsidR="002A42C1" w:rsidRPr="000C34D6" w:rsidRDefault="002A42C1" w:rsidP="002A42C1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“Founding Fathers”</w:t>
      </w:r>
    </w:p>
    <w:p w:rsidR="002A42C1" w:rsidRPr="000C34D6" w:rsidRDefault="002A42C1" w:rsidP="002A42C1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32"/>
          <w:szCs w:val="32"/>
        </w:rPr>
      </w:pPr>
      <w:r w:rsidRPr="000C34D6">
        <w:rPr>
          <w:rFonts w:asciiTheme="majorHAnsi" w:hAnsiTheme="majorHAnsi"/>
          <w:b/>
          <w:sz w:val="32"/>
          <w:szCs w:val="32"/>
        </w:rPr>
        <w:t>Thomas Paine</w:t>
      </w:r>
    </w:p>
    <w:p w:rsidR="002A42C1" w:rsidRPr="000C34D6" w:rsidRDefault="002A42C1" w:rsidP="002A42C1">
      <w:pPr>
        <w:pStyle w:val="ListParagraph"/>
        <w:numPr>
          <w:ilvl w:val="2"/>
          <w:numId w:val="1"/>
        </w:numPr>
        <w:rPr>
          <w:rFonts w:asciiTheme="majorHAnsi" w:hAnsiTheme="majorHAnsi"/>
          <w:b/>
          <w:sz w:val="32"/>
          <w:szCs w:val="32"/>
        </w:rPr>
      </w:pPr>
      <w:r w:rsidRPr="000C34D6">
        <w:rPr>
          <w:rFonts w:asciiTheme="majorHAnsi" w:hAnsiTheme="majorHAnsi"/>
          <w:b/>
          <w:sz w:val="32"/>
          <w:szCs w:val="32"/>
        </w:rPr>
        <w:t>“The Crisis”</w:t>
      </w:r>
    </w:p>
    <w:p w:rsidR="002A42C1" w:rsidRPr="000C34D6" w:rsidRDefault="002A42C1" w:rsidP="002A42C1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Persuasive techniques</w:t>
      </w:r>
    </w:p>
    <w:p w:rsidR="002A42C1" w:rsidRPr="000C34D6" w:rsidRDefault="002A42C1" w:rsidP="002A42C1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“Plain style”</w:t>
      </w:r>
    </w:p>
    <w:p w:rsidR="002A42C1" w:rsidRPr="000C34D6" w:rsidRDefault="002A42C1" w:rsidP="002A42C1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Rallied scattered citizenry</w:t>
      </w:r>
    </w:p>
    <w:p w:rsidR="002A42C1" w:rsidRPr="000C34D6" w:rsidRDefault="002A42C1" w:rsidP="002A42C1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Bolstered spirits of troops</w:t>
      </w:r>
    </w:p>
    <w:p w:rsidR="002A42C1" w:rsidRPr="000C34D6" w:rsidRDefault="002A42C1" w:rsidP="0058638F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  <w:szCs w:val="32"/>
        </w:rPr>
      </w:pPr>
      <w:r w:rsidRPr="000C34D6">
        <w:rPr>
          <w:rFonts w:asciiTheme="majorHAnsi" w:hAnsiTheme="majorHAnsi"/>
          <w:sz w:val="32"/>
          <w:szCs w:val="32"/>
        </w:rPr>
        <w:t>Rhetorical Strategies = all important</w:t>
      </w:r>
    </w:p>
    <w:p w:rsidR="002A42C1" w:rsidRPr="000C34D6" w:rsidRDefault="002A42C1" w:rsidP="002A42C1">
      <w:pPr>
        <w:rPr>
          <w:rFonts w:asciiTheme="majorHAnsi" w:hAnsiTheme="majorHAnsi"/>
          <w:sz w:val="32"/>
          <w:szCs w:val="32"/>
        </w:rPr>
      </w:pPr>
    </w:p>
    <w:sectPr w:rsidR="002A42C1" w:rsidRPr="000C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F0CC2"/>
    <w:multiLevelType w:val="hybridMultilevel"/>
    <w:tmpl w:val="17C4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C1"/>
    <w:rsid w:val="000C34D6"/>
    <w:rsid w:val="002A42C1"/>
    <w:rsid w:val="00381492"/>
    <w:rsid w:val="00940448"/>
    <w:rsid w:val="00D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D5916-EA5E-443E-9FC4-054C3567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4</cp:revision>
  <dcterms:created xsi:type="dcterms:W3CDTF">2015-11-13T17:17:00Z</dcterms:created>
  <dcterms:modified xsi:type="dcterms:W3CDTF">2015-11-13T17:39:00Z</dcterms:modified>
</cp:coreProperties>
</file>